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Pr="00B511E2" w:rsidRDefault="002E7DC4" w:rsidP="006D1987">
      <w:pPr>
        <w:ind w:right="-143"/>
      </w:pPr>
    </w:p>
    <w:p w:rsidR="006D1987" w:rsidRPr="00B511E2" w:rsidRDefault="006D1987" w:rsidP="006D1987">
      <w:pPr>
        <w:ind w:right="-143"/>
      </w:pPr>
      <w:r w:rsidRPr="00B511E2">
        <w:t>г. Москва</w:t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</w:p>
    <w:p w:rsidR="006D1987" w:rsidRPr="00B511E2" w:rsidRDefault="006D1987" w:rsidP="006D1987"/>
    <w:p w:rsidR="005942E7" w:rsidRDefault="005942E7" w:rsidP="005942E7">
      <w:pPr>
        <w:pStyle w:val="1"/>
      </w:pPr>
      <w:r>
        <w:t xml:space="preserve">ДОГОВОР </w:t>
      </w:r>
      <w:proofErr w:type="gramStart"/>
      <w:r>
        <w:t>№  ДО</w:t>
      </w:r>
      <w:proofErr w:type="gramEnd"/>
      <w:r>
        <w:t xml:space="preserve"> -2</w:t>
      </w:r>
      <w:r w:rsidR="00D363BB">
        <w:t>4</w:t>
      </w:r>
      <w:r>
        <w:t>/2</w:t>
      </w:r>
      <w:r w:rsidR="00D363BB">
        <w:t>5</w:t>
      </w:r>
      <w:r>
        <w:t xml:space="preserve">-02 –ПК </w:t>
      </w:r>
      <w:r>
        <w:rPr>
          <w:sz w:val="20"/>
          <w:szCs w:val="20"/>
        </w:rPr>
        <w:t>-                                 от «_______»______________202</w:t>
      </w:r>
      <w:r w:rsidR="00D363BB">
        <w:rPr>
          <w:sz w:val="20"/>
          <w:szCs w:val="20"/>
        </w:rPr>
        <w:t>4</w:t>
      </w:r>
      <w:r>
        <w:rPr>
          <w:sz w:val="20"/>
          <w:szCs w:val="20"/>
        </w:rPr>
        <w:t xml:space="preserve"> г.</w:t>
      </w:r>
    </w:p>
    <w:p w:rsidR="00F55C9E" w:rsidRPr="00925E08" w:rsidRDefault="00F55C9E" w:rsidP="00F55C9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D363BB">
        <w:rPr>
          <w:b/>
          <w:sz w:val="20"/>
          <w:szCs w:val="20"/>
        </w:rPr>
        <w:t>320-22/010-50 от 07.12.23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F55C9E" w:rsidRPr="002469C9" w:rsidRDefault="00F55C9E" w:rsidP="00F55C9E">
      <w:pPr>
        <w:jc w:val="both"/>
        <w:rPr>
          <w:sz w:val="18"/>
          <w:szCs w:val="18"/>
        </w:rPr>
      </w:pPr>
    </w:p>
    <w:p w:rsidR="007778FC" w:rsidRPr="002469C9" w:rsidRDefault="007778FC" w:rsidP="007778FC">
      <w:pPr>
        <w:jc w:val="both"/>
        <w:rPr>
          <w:sz w:val="18"/>
          <w:szCs w:val="18"/>
        </w:rPr>
      </w:pPr>
    </w:p>
    <w:p w:rsidR="006D1987" w:rsidRPr="00B511E2" w:rsidRDefault="006D1987" w:rsidP="006D1987">
      <w:p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1. Общие положения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B511E2">
        <w:rPr>
          <w:sz w:val="20"/>
          <w:szCs w:val="20"/>
        </w:rPr>
        <w:t>Университета  и</w:t>
      </w:r>
      <w:proofErr w:type="gramEnd"/>
      <w:r w:rsidRPr="00B511E2">
        <w:rPr>
          <w:sz w:val="20"/>
          <w:szCs w:val="20"/>
        </w:rPr>
        <w:t xml:space="preserve"> Заказчика в период действия настоящего Договора.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B511E2">
        <w:rPr>
          <w:sz w:val="20"/>
          <w:szCs w:val="20"/>
        </w:rPr>
        <w:t>между  Университетом</w:t>
      </w:r>
      <w:proofErr w:type="gramEnd"/>
      <w:r w:rsidRPr="00B511E2">
        <w:rPr>
          <w:sz w:val="20"/>
          <w:szCs w:val="20"/>
        </w:rPr>
        <w:t xml:space="preserve"> и Заказчиком в судебных и иных органах.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6D1987" w:rsidRPr="00B511E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Предмет договора</w:t>
      </w:r>
    </w:p>
    <w:p w:rsidR="0014700E" w:rsidRPr="00FE1254" w:rsidRDefault="0014700E" w:rsidP="009F215D">
      <w:pPr>
        <w:jc w:val="both"/>
        <w:rPr>
          <w:color w:val="FF0000"/>
          <w:sz w:val="20"/>
          <w:szCs w:val="20"/>
        </w:rPr>
      </w:pPr>
      <w:r w:rsidRPr="00B511E2">
        <w:rPr>
          <w:sz w:val="20"/>
          <w:szCs w:val="20"/>
        </w:rPr>
        <w:t xml:space="preserve">2.1. </w:t>
      </w:r>
      <w:r w:rsidR="006D1987" w:rsidRPr="00B511E2">
        <w:rPr>
          <w:sz w:val="20"/>
          <w:szCs w:val="20"/>
        </w:rPr>
        <w:t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 на платной основе для обуче</w:t>
      </w:r>
      <w:r w:rsidR="006C3BC5">
        <w:rPr>
          <w:sz w:val="20"/>
          <w:szCs w:val="20"/>
        </w:rPr>
        <w:t xml:space="preserve">ния </w:t>
      </w:r>
      <w:r w:rsidR="006D1987" w:rsidRPr="00B511E2">
        <w:rPr>
          <w:sz w:val="20"/>
          <w:szCs w:val="20"/>
        </w:rPr>
        <w:t>по дополнительной общеобразовательной программе</w:t>
      </w:r>
      <w:r w:rsidR="00FE1254">
        <w:rPr>
          <w:b/>
          <w:sz w:val="20"/>
          <w:szCs w:val="20"/>
        </w:rPr>
        <w:t xml:space="preserve">: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0407"/>
        <w:gridCol w:w="247"/>
      </w:tblGrid>
      <w:tr w:rsidR="00FE1254" w:rsidRPr="00FE1254" w:rsidTr="00FE1254">
        <w:tc>
          <w:tcPr>
            <w:tcW w:w="10632" w:type="dxa"/>
          </w:tcPr>
          <w:p w:rsidR="0014700E" w:rsidRPr="00FE1254" w:rsidRDefault="006C3BC5" w:rsidP="00FE1254">
            <w:pPr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Навстречу ОГЭ. Математика 8 класс</w:t>
            </w:r>
            <w:r w:rsidR="008256E3">
              <w:rPr>
                <w:b/>
                <w:color w:val="FF0000"/>
                <w:sz w:val="20"/>
                <w:szCs w:val="20"/>
                <w:u w:val="single"/>
              </w:rPr>
              <w:t xml:space="preserve">                                            96 часов</w:t>
            </w:r>
          </w:p>
        </w:tc>
        <w:tc>
          <w:tcPr>
            <w:tcW w:w="248" w:type="dxa"/>
          </w:tcPr>
          <w:p w:rsidR="0014700E" w:rsidRPr="00FE1254" w:rsidRDefault="0014700E" w:rsidP="0014700E">
            <w:pPr>
              <w:pStyle w:val="ae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Без предоставления общежития.</w:t>
      </w:r>
      <w:r w:rsidR="001A7C70" w:rsidRPr="00B511E2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2.2.Стоимость обучения одного Слушателя составляет </w:t>
      </w:r>
      <w:r w:rsidR="008256E3">
        <w:rPr>
          <w:b/>
          <w:sz w:val="20"/>
          <w:szCs w:val="20"/>
        </w:rPr>
        <w:t>76800</w:t>
      </w:r>
      <w:r w:rsidR="006C3BC5">
        <w:rPr>
          <w:b/>
          <w:sz w:val="20"/>
          <w:szCs w:val="20"/>
        </w:rPr>
        <w:t xml:space="preserve"> </w:t>
      </w:r>
      <w:r w:rsidRPr="00B511E2">
        <w:rPr>
          <w:sz w:val="20"/>
          <w:szCs w:val="20"/>
        </w:rPr>
        <w:t>руб. за весь период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Факультета</w:t>
      </w:r>
    </w:p>
    <w:p w:rsidR="006D1987" w:rsidRPr="00B511E2" w:rsidRDefault="006D1987" w:rsidP="006D1987">
      <w:pPr>
        <w:pStyle w:val="2"/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3.1. Зачислить </w:t>
      </w:r>
      <w:r w:rsidR="006C3BC5">
        <w:rPr>
          <w:sz w:val="20"/>
          <w:szCs w:val="20"/>
        </w:rPr>
        <w:t>Слушателя</w:t>
      </w:r>
      <w:r w:rsidR="00B04FEB" w:rsidRPr="00B511E2">
        <w:rPr>
          <w:sz w:val="20"/>
          <w:szCs w:val="20"/>
        </w:rPr>
        <w:t xml:space="preserve"> на обучение</w:t>
      </w:r>
      <w:r w:rsidRPr="00B511E2">
        <w:rPr>
          <w:sz w:val="20"/>
          <w:szCs w:val="20"/>
        </w:rPr>
        <w:t xml:space="preserve"> на основании настоящего договора и представленных документов об оплате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2</w:t>
      </w:r>
      <w:r w:rsidRPr="00B511E2">
        <w:rPr>
          <w:sz w:val="20"/>
          <w:szCs w:val="20"/>
        </w:rPr>
        <w:t xml:space="preserve">. Обеспечивать условия для качественного обучения </w:t>
      </w:r>
      <w:r w:rsidR="006C3BC5" w:rsidRPr="00B511E2">
        <w:rPr>
          <w:sz w:val="20"/>
          <w:szCs w:val="20"/>
        </w:rPr>
        <w:t>Слушателя в</w:t>
      </w:r>
      <w:r w:rsidRPr="00B511E2">
        <w:rPr>
          <w:sz w:val="20"/>
          <w:szCs w:val="20"/>
        </w:rPr>
        <w:t xml:space="preserve"> соответствии </w:t>
      </w:r>
      <w:r w:rsidR="006C3BC5" w:rsidRPr="00B511E2">
        <w:rPr>
          <w:sz w:val="20"/>
          <w:szCs w:val="20"/>
        </w:rPr>
        <w:t>с программой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3</w:t>
      </w:r>
      <w:r w:rsidRPr="00B511E2">
        <w:rPr>
          <w:sz w:val="20"/>
          <w:szCs w:val="20"/>
        </w:rPr>
        <w:t>. Предоставлять право пользования учебными помещениями.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Заказчика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4.1.  Своевремен</w:t>
      </w:r>
      <w:r w:rsidR="006C3BC5">
        <w:rPr>
          <w:sz w:val="20"/>
          <w:szCs w:val="20"/>
        </w:rPr>
        <w:t xml:space="preserve">но в соответствии с п. 5.3-5.4 </w:t>
      </w:r>
      <w:r w:rsidRPr="00B511E2">
        <w:rPr>
          <w:sz w:val="20"/>
          <w:szCs w:val="20"/>
        </w:rPr>
        <w:t>договора производить оплату обучения.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4.4. Обязательства Слушателя: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своевременно выполнять программу обучения;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5942E7" w:rsidRDefault="006D1987" w:rsidP="006D1987">
      <w:pPr>
        <w:jc w:val="both"/>
        <w:rPr>
          <w:sz w:val="22"/>
          <w:szCs w:val="20"/>
        </w:rPr>
      </w:pPr>
    </w:p>
    <w:p w:rsidR="006D1987" w:rsidRPr="005942E7" w:rsidRDefault="006D1987" w:rsidP="006D1987">
      <w:pPr>
        <w:ind w:left="360"/>
        <w:jc w:val="center"/>
        <w:rPr>
          <w:b/>
          <w:sz w:val="22"/>
          <w:szCs w:val="20"/>
        </w:rPr>
      </w:pPr>
      <w:r w:rsidRPr="005942E7">
        <w:rPr>
          <w:b/>
          <w:sz w:val="22"/>
          <w:szCs w:val="20"/>
        </w:rPr>
        <w:t>5. Оплата за обучение и порядок расчетов</w:t>
      </w:r>
    </w:p>
    <w:p w:rsidR="000F15E4" w:rsidRPr="005942E7" w:rsidRDefault="006D1987" w:rsidP="006D1987">
      <w:pPr>
        <w:jc w:val="both"/>
        <w:rPr>
          <w:sz w:val="22"/>
          <w:szCs w:val="20"/>
        </w:rPr>
      </w:pPr>
      <w:r w:rsidRPr="005942E7">
        <w:rPr>
          <w:sz w:val="22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8256E3">
        <w:rPr>
          <w:b/>
          <w:sz w:val="22"/>
          <w:szCs w:val="20"/>
        </w:rPr>
        <w:t>9600</w:t>
      </w:r>
      <w:r w:rsidR="000F15E4" w:rsidRPr="005942E7">
        <w:rPr>
          <w:sz w:val="22"/>
          <w:szCs w:val="20"/>
        </w:rPr>
        <w:t xml:space="preserve"> руб</w:t>
      </w:r>
      <w:r w:rsidR="008256E3">
        <w:rPr>
          <w:sz w:val="22"/>
          <w:szCs w:val="20"/>
        </w:rPr>
        <w:t>лей за каждый календарный месяц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5942E7">
        <w:rPr>
          <w:sz w:val="22"/>
          <w:szCs w:val="20"/>
        </w:rPr>
        <w:t>5.2. Срок обучения</w:t>
      </w:r>
      <w:r w:rsidR="00D363BB">
        <w:rPr>
          <w:sz w:val="22"/>
          <w:szCs w:val="20"/>
        </w:rPr>
        <w:t xml:space="preserve"> </w:t>
      </w:r>
      <w:r w:rsidRPr="005942E7">
        <w:rPr>
          <w:sz w:val="22"/>
          <w:szCs w:val="20"/>
        </w:rPr>
        <w:t>с</w:t>
      </w:r>
      <w:r w:rsidR="00D363BB">
        <w:rPr>
          <w:sz w:val="22"/>
          <w:szCs w:val="20"/>
        </w:rPr>
        <w:t xml:space="preserve"> </w:t>
      </w:r>
      <w:r w:rsidR="006C336F">
        <w:rPr>
          <w:sz w:val="22"/>
          <w:szCs w:val="20"/>
        </w:rPr>
        <w:t>«____»</w:t>
      </w:r>
      <w:r w:rsidR="006C336F">
        <w:rPr>
          <w:b/>
          <w:sz w:val="22"/>
          <w:szCs w:val="20"/>
        </w:rPr>
        <w:t xml:space="preserve"> _____________</w:t>
      </w:r>
      <w:r w:rsidR="005942E7">
        <w:rPr>
          <w:b/>
          <w:sz w:val="22"/>
          <w:szCs w:val="20"/>
        </w:rPr>
        <w:t xml:space="preserve"> 202</w:t>
      </w:r>
      <w:r w:rsidR="00D363BB">
        <w:rPr>
          <w:b/>
          <w:sz w:val="22"/>
          <w:szCs w:val="20"/>
        </w:rPr>
        <w:t>4</w:t>
      </w:r>
      <w:r w:rsidRPr="005942E7">
        <w:rPr>
          <w:b/>
          <w:sz w:val="22"/>
          <w:szCs w:val="20"/>
        </w:rPr>
        <w:t>г</w:t>
      </w:r>
      <w:r w:rsidR="006C336F">
        <w:rPr>
          <w:b/>
          <w:sz w:val="20"/>
          <w:szCs w:val="20"/>
        </w:rPr>
        <w:t>.  по «___</w:t>
      </w:r>
      <w:proofErr w:type="gramStart"/>
      <w:r w:rsidR="006C336F">
        <w:rPr>
          <w:b/>
          <w:sz w:val="20"/>
          <w:szCs w:val="20"/>
        </w:rPr>
        <w:t>_»_</w:t>
      </w:r>
      <w:proofErr w:type="gramEnd"/>
      <w:r w:rsidR="006C336F">
        <w:rPr>
          <w:b/>
          <w:sz w:val="20"/>
          <w:szCs w:val="20"/>
        </w:rPr>
        <w:t>______________</w:t>
      </w:r>
      <w:r w:rsidR="005942E7">
        <w:rPr>
          <w:b/>
          <w:sz w:val="20"/>
          <w:szCs w:val="20"/>
        </w:rPr>
        <w:t xml:space="preserve"> 202</w:t>
      </w:r>
      <w:r w:rsidR="003D3780">
        <w:rPr>
          <w:b/>
          <w:sz w:val="20"/>
          <w:szCs w:val="20"/>
        </w:rPr>
        <w:t>5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5.3. Оплата обуч</w:t>
      </w:r>
      <w:r w:rsidR="006C336F">
        <w:rPr>
          <w:sz w:val="20"/>
          <w:szCs w:val="20"/>
        </w:rPr>
        <w:t>ен</w:t>
      </w:r>
      <w:r w:rsidR="008256E3">
        <w:rPr>
          <w:sz w:val="20"/>
          <w:szCs w:val="20"/>
        </w:rPr>
        <w:t xml:space="preserve">ия осуществляется поквартально за каждые три предстоящие </w:t>
      </w:r>
      <w:proofErr w:type="gramStart"/>
      <w:r w:rsidR="008256E3">
        <w:rPr>
          <w:sz w:val="20"/>
          <w:szCs w:val="20"/>
        </w:rPr>
        <w:t>месяца.</w:t>
      </w:r>
      <w:r w:rsidRPr="00B511E2">
        <w:rPr>
          <w:sz w:val="20"/>
          <w:szCs w:val="20"/>
        </w:rPr>
        <w:t>.</w:t>
      </w:r>
      <w:proofErr w:type="gramEnd"/>
      <w:r w:rsidRPr="00B511E2">
        <w:rPr>
          <w:sz w:val="20"/>
          <w:szCs w:val="20"/>
        </w:rPr>
        <w:t xml:space="preserve">  Подтверждением оплаты является представленный инспектору курсов платежный документ (квитанция).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5.4. Оплата за обучение вносится в следующем порядке: 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70 % от суммы, указанной в п.5.1. настоящего </w:t>
      </w:r>
      <w:r w:rsidR="003D3780" w:rsidRPr="00B511E2">
        <w:rPr>
          <w:sz w:val="20"/>
          <w:szCs w:val="20"/>
        </w:rPr>
        <w:t>Договора, перечисляются</w:t>
      </w:r>
      <w:r w:rsidRPr="00B511E2">
        <w:rPr>
          <w:sz w:val="20"/>
          <w:szCs w:val="20"/>
        </w:rPr>
        <w:t xml:space="preserve"> на текущий счет Факультета,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30 % от суммы, указанной в п.5.1. настоящего </w:t>
      </w:r>
      <w:r w:rsidR="003D3780" w:rsidRPr="00B511E2">
        <w:rPr>
          <w:sz w:val="20"/>
          <w:szCs w:val="20"/>
        </w:rPr>
        <w:t>Договора, перечисляется</w:t>
      </w:r>
      <w:r w:rsidRPr="00B511E2">
        <w:rPr>
          <w:sz w:val="20"/>
          <w:szCs w:val="20"/>
        </w:rPr>
        <w:t xml:space="preserve"> на текущий счет Университета.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</w:p>
    <w:p w:rsidR="006D1987" w:rsidRPr="00B511E2" w:rsidRDefault="006D1987" w:rsidP="006D1987">
      <w:pPr>
        <w:ind w:left="36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5.2. Срок обучения</w:t>
      </w:r>
      <w:r w:rsidR="003D3780" w:rsidRPr="003D3780">
        <w:rPr>
          <w:sz w:val="20"/>
          <w:szCs w:val="20"/>
        </w:rPr>
        <w:t xml:space="preserve"> </w:t>
      </w:r>
      <w:r w:rsidRPr="00B511E2">
        <w:rPr>
          <w:sz w:val="20"/>
          <w:szCs w:val="20"/>
        </w:rPr>
        <w:t>с</w:t>
      </w:r>
      <w:r w:rsidR="003D3780" w:rsidRPr="003D3780">
        <w:rPr>
          <w:sz w:val="20"/>
          <w:szCs w:val="20"/>
        </w:rPr>
        <w:t xml:space="preserve"> </w:t>
      </w:r>
      <w:r w:rsidR="006C336F">
        <w:rPr>
          <w:b/>
          <w:sz w:val="20"/>
          <w:szCs w:val="20"/>
        </w:rPr>
        <w:t>«__</w:t>
      </w:r>
      <w:proofErr w:type="gramStart"/>
      <w:r w:rsidR="006C336F">
        <w:rPr>
          <w:b/>
          <w:sz w:val="20"/>
          <w:szCs w:val="20"/>
        </w:rPr>
        <w:t>_»_</w:t>
      </w:r>
      <w:proofErr w:type="gramEnd"/>
      <w:r w:rsidR="006C336F">
        <w:rPr>
          <w:b/>
          <w:sz w:val="20"/>
          <w:szCs w:val="20"/>
        </w:rPr>
        <w:t>___________</w:t>
      </w:r>
      <w:r w:rsidR="005942E7">
        <w:rPr>
          <w:b/>
          <w:sz w:val="20"/>
          <w:szCs w:val="20"/>
        </w:rPr>
        <w:t xml:space="preserve"> 202</w:t>
      </w:r>
      <w:r w:rsidR="003D3780">
        <w:rPr>
          <w:b/>
          <w:sz w:val="20"/>
          <w:szCs w:val="20"/>
        </w:rPr>
        <w:t>4</w:t>
      </w:r>
      <w:r w:rsidR="006C336F">
        <w:rPr>
          <w:b/>
          <w:sz w:val="20"/>
          <w:szCs w:val="20"/>
        </w:rPr>
        <w:t>г.  по «___»______________</w:t>
      </w:r>
      <w:r w:rsidR="005942E7">
        <w:rPr>
          <w:b/>
          <w:sz w:val="20"/>
          <w:szCs w:val="20"/>
        </w:rPr>
        <w:t>202</w:t>
      </w:r>
      <w:r w:rsidR="003D3780">
        <w:rPr>
          <w:b/>
          <w:sz w:val="20"/>
          <w:szCs w:val="20"/>
        </w:rPr>
        <w:t>5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6.3.  Настоящий </w:t>
      </w:r>
      <w:proofErr w:type="gramStart"/>
      <w:r w:rsidRPr="00B511E2">
        <w:rPr>
          <w:sz w:val="20"/>
          <w:szCs w:val="20"/>
        </w:rPr>
        <w:t>Договор  может</w:t>
      </w:r>
      <w:proofErr w:type="gramEnd"/>
      <w:r w:rsidRPr="00B511E2">
        <w:rPr>
          <w:sz w:val="20"/>
          <w:szCs w:val="20"/>
        </w:rPr>
        <w:t xml:space="preserve"> быть расторгнут досрочно: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6D1987" w:rsidRPr="00B511E2" w:rsidRDefault="006D1987" w:rsidP="006D1987">
      <w:pPr>
        <w:pStyle w:val="21"/>
        <w:rPr>
          <w:sz w:val="20"/>
          <w:szCs w:val="20"/>
        </w:rPr>
      </w:pPr>
      <w:r w:rsidRPr="00B511E2">
        <w:rPr>
          <w:sz w:val="20"/>
          <w:szCs w:val="20"/>
        </w:rPr>
        <w:lastRenderedPageBreak/>
        <w:t>6.3.3. По заявлению Заказчика.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7. Ответственность сторон и рассмотрение споров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bookmarkStart w:id="0" w:name="_GoBack"/>
      <w:bookmarkEnd w:id="0"/>
      <w:r w:rsidR="008256E3" w:rsidRPr="00B511E2">
        <w:rPr>
          <w:sz w:val="20"/>
          <w:szCs w:val="20"/>
        </w:rPr>
        <w:t>Слушателя –</w:t>
      </w:r>
      <w:r w:rsidRPr="00B511E2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 xml:space="preserve">7.4. При </w:t>
      </w:r>
      <w:r w:rsidR="008256E3" w:rsidRPr="00B511E2">
        <w:rPr>
          <w:sz w:val="20"/>
          <w:szCs w:val="20"/>
        </w:rPr>
        <w:t>пропуске обучения</w:t>
      </w:r>
      <w:r w:rsidRPr="00B511E2">
        <w:rPr>
          <w:sz w:val="20"/>
          <w:szCs w:val="20"/>
        </w:rPr>
        <w:t xml:space="preserve">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r w:rsidR="008256E3" w:rsidRPr="00B511E2">
        <w:rPr>
          <w:sz w:val="20"/>
          <w:szCs w:val="20"/>
        </w:rPr>
        <w:t>пп.7.2. -7.3.</w:t>
      </w:r>
      <w:r w:rsidRPr="00B511E2">
        <w:rPr>
          <w:sz w:val="20"/>
          <w:szCs w:val="20"/>
        </w:rPr>
        <w:t xml:space="preserve">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8. Заключительные положения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r w:rsidR="008256E3" w:rsidRPr="00B511E2">
        <w:rPr>
          <w:sz w:val="20"/>
          <w:szCs w:val="20"/>
        </w:rPr>
        <w:t>дополнительных соглашений</w:t>
      </w:r>
      <w:r w:rsidRPr="00B511E2">
        <w:rPr>
          <w:sz w:val="20"/>
          <w:szCs w:val="20"/>
        </w:rPr>
        <w:t xml:space="preserve"> к настоящему Договору.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6D1987" w:rsidRPr="00B511E2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9</w:t>
      </w:r>
      <w:r w:rsidRPr="00B511E2">
        <w:rPr>
          <w:sz w:val="20"/>
          <w:szCs w:val="20"/>
        </w:rPr>
        <w:t xml:space="preserve">. </w:t>
      </w:r>
      <w:r w:rsidRPr="00B511E2">
        <w:rPr>
          <w:b/>
          <w:sz w:val="20"/>
          <w:szCs w:val="20"/>
        </w:rPr>
        <w:t>Юридические адреса сторон</w:t>
      </w:r>
    </w:p>
    <w:p w:rsidR="006D1987" w:rsidRPr="00B511E2" w:rsidRDefault="00FE1254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814570"/>
                <wp:effectExtent l="0" t="0" r="20955" b="241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ГСП-1, Ленинские горы, Московский государственный университет имени М.В.Ломоносова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М.В.Ломоносова 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767D" w:rsidRPr="00193539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5B767D" w:rsidRDefault="005B767D" w:rsidP="005B767D">
                            <w:r>
                              <w:rPr>
                                <w:sz w:val="20"/>
                                <w:szCs w:val="16"/>
                              </w:rPr>
                              <w:t>факультет вычислительной математики и кибернетики Московского государственного университета имени М.В.Ломоносова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                                        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Pr="00B511E2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8.85pt;margin-top:2.45pt;width:302.85pt;height:37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" o:allowincell="f" strokecolor="white">
                <v:textbox>
                  <w:txbxContent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МОУФК ФГБОУ ВОМГУ имени М.В.Ломоносова 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B767D" w:rsidRPr="00193539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5B767D" w:rsidRDefault="005B767D" w:rsidP="005B767D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ГУ Банка России по ЦФО/УФК по г.Москве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                                                        И.А  Соколов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</w:rPr>
                      </w:pPr>
                    </w:p>
                    <w:p w:rsidR="006D1987" w:rsidRPr="00B511E2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822575" cy="3287395"/>
                <wp:effectExtent l="0" t="0" r="15875" b="273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28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выдан_______________________________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телефон_____________________________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Электр. почта_______________________________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B511E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E02B0F" w:rsidRPr="00B511E2" w:rsidRDefault="00E02B0F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06.15pt;margin-top:2.45pt;width:222.25pt;height:2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Заказчик: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ФИО________________________________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выдан_______________________________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телефон_____________________________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Электр. почта_______________________________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B511E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E02B0F" w:rsidRPr="00B511E2" w:rsidRDefault="00E02B0F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987" w:rsidRPr="00B511E2" w:rsidRDefault="006D1987" w:rsidP="006D1987">
      <w:pPr>
        <w:jc w:val="center"/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FE1254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0" t="0" r="1905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CB7C55" w:rsidRPr="00B511E2" w:rsidRDefault="00CB7C55" w:rsidP="00CB7C55">
      <w:pPr>
        <w:rPr>
          <w:sz w:val="20"/>
          <w:szCs w:val="20"/>
        </w:rPr>
      </w:pPr>
    </w:p>
    <w:sectPr w:rsidR="00CB7C55" w:rsidRPr="00B511E2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F9" w:rsidRDefault="00C655F9" w:rsidP="00153A33">
      <w:r>
        <w:separator/>
      </w:r>
    </w:p>
  </w:endnote>
  <w:endnote w:type="continuationSeparator" w:id="0">
    <w:p w:rsidR="00C655F9" w:rsidRDefault="00C655F9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2521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C655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C655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F9" w:rsidRDefault="00C655F9" w:rsidP="00153A33">
      <w:r>
        <w:separator/>
      </w:r>
    </w:p>
  </w:footnote>
  <w:footnote w:type="continuationSeparator" w:id="0">
    <w:p w:rsidR="00C655F9" w:rsidRDefault="00C655F9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33A2"/>
    <w:rsid w:val="00005B54"/>
    <w:rsid w:val="00010652"/>
    <w:rsid w:val="000466B1"/>
    <w:rsid w:val="000552B6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D103E"/>
    <w:rsid w:val="000E2911"/>
    <w:rsid w:val="000F15E4"/>
    <w:rsid w:val="00122C1C"/>
    <w:rsid w:val="00125BD2"/>
    <w:rsid w:val="00134E27"/>
    <w:rsid w:val="0014700E"/>
    <w:rsid w:val="00153A33"/>
    <w:rsid w:val="00173543"/>
    <w:rsid w:val="00176193"/>
    <w:rsid w:val="001904D3"/>
    <w:rsid w:val="00193539"/>
    <w:rsid w:val="001A7C70"/>
    <w:rsid w:val="001C3393"/>
    <w:rsid w:val="001D0933"/>
    <w:rsid w:val="001E5C9A"/>
    <w:rsid w:val="001F2E7C"/>
    <w:rsid w:val="001F4A2F"/>
    <w:rsid w:val="001F7E4F"/>
    <w:rsid w:val="0021791C"/>
    <w:rsid w:val="002521D5"/>
    <w:rsid w:val="0026271E"/>
    <w:rsid w:val="00263F23"/>
    <w:rsid w:val="00273A6D"/>
    <w:rsid w:val="00282E7B"/>
    <w:rsid w:val="002A0E4D"/>
    <w:rsid w:val="002B0E3F"/>
    <w:rsid w:val="002B2848"/>
    <w:rsid w:val="002B4F2A"/>
    <w:rsid w:val="002D7469"/>
    <w:rsid w:val="002E7DC4"/>
    <w:rsid w:val="002F4A93"/>
    <w:rsid w:val="002F69AF"/>
    <w:rsid w:val="00311242"/>
    <w:rsid w:val="003404ED"/>
    <w:rsid w:val="0034101C"/>
    <w:rsid w:val="003411AF"/>
    <w:rsid w:val="00356BD4"/>
    <w:rsid w:val="0036480B"/>
    <w:rsid w:val="00366403"/>
    <w:rsid w:val="0037072D"/>
    <w:rsid w:val="00384E67"/>
    <w:rsid w:val="003879D6"/>
    <w:rsid w:val="00390B74"/>
    <w:rsid w:val="003A7744"/>
    <w:rsid w:val="003B531D"/>
    <w:rsid w:val="003C0E7B"/>
    <w:rsid w:val="003D3780"/>
    <w:rsid w:val="003D703D"/>
    <w:rsid w:val="0041175A"/>
    <w:rsid w:val="00413AE9"/>
    <w:rsid w:val="00417AA2"/>
    <w:rsid w:val="0042397F"/>
    <w:rsid w:val="0044293E"/>
    <w:rsid w:val="00450D61"/>
    <w:rsid w:val="00471BCE"/>
    <w:rsid w:val="0047566B"/>
    <w:rsid w:val="004765A9"/>
    <w:rsid w:val="00483B48"/>
    <w:rsid w:val="00496236"/>
    <w:rsid w:val="004A7C55"/>
    <w:rsid w:val="004F6095"/>
    <w:rsid w:val="0052368D"/>
    <w:rsid w:val="00534880"/>
    <w:rsid w:val="00550AE4"/>
    <w:rsid w:val="00576BB5"/>
    <w:rsid w:val="005942E7"/>
    <w:rsid w:val="005A2F7B"/>
    <w:rsid w:val="005B767D"/>
    <w:rsid w:val="006116C3"/>
    <w:rsid w:val="00613BC4"/>
    <w:rsid w:val="00641723"/>
    <w:rsid w:val="00665DE0"/>
    <w:rsid w:val="0066721D"/>
    <w:rsid w:val="006A23D4"/>
    <w:rsid w:val="006A7745"/>
    <w:rsid w:val="006C336F"/>
    <w:rsid w:val="006C3BC5"/>
    <w:rsid w:val="006D1987"/>
    <w:rsid w:val="006E1204"/>
    <w:rsid w:val="006E2F7C"/>
    <w:rsid w:val="006F1A92"/>
    <w:rsid w:val="006F6EE1"/>
    <w:rsid w:val="00704F16"/>
    <w:rsid w:val="00706671"/>
    <w:rsid w:val="0073076A"/>
    <w:rsid w:val="00776019"/>
    <w:rsid w:val="007778FC"/>
    <w:rsid w:val="007807C6"/>
    <w:rsid w:val="0078756D"/>
    <w:rsid w:val="007A1FE4"/>
    <w:rsid w:val="007D1C1C"/>
    <w:rsid w:val="00804244"/>
    <w:rsid w:val="00810B78"/>
    <w:rsid w:val="00812EE3"/>
    <w:rsid w:val="008256E3"/>
    <w:rsid w:val="00852482"/>
    <w:rsid w:val="008567C8"/>
    <w:rsid w:val="00861FBF"/>
    <w:rsid w:val="008861F0"/>
    <w:rsid w:val="008A18D2"/>
    <w:rsid w:val="008D5C46"/>
    <w:rsid w:val="008F0D15"/>
    <w:rsid w:val="00914364"/>
    <w:rsid w:val="0093559C"/>
    <w:rsid w:val="009530F7"/>
    <w:rsid w:val="00954E13"/>
    <w:rsid w:val="00965295"/>
    <w:rsid w:val="009750A0"/>
    <w:rsid w:val="009756C7"/>
    <w:rsid w:val="00990987"/>
    <w:rsid w:val="009B0659"/>
    <w:rsid w:val="009C05BE"/>
    <w:rsid w:val="009D04FD"/>
    <w:rsid w:val="009D25A0"/>
    <w:rsid w:val="009D4BC7"/>
    <w:rsid w:val="009E0F82"/>
    <w:rsid w:val="009E1752"/>
    <w:rsid w:val="009F215D"/>
    <w:rsid w:val="00A46FFB"/>
    <w:rsid w:val="00A47355"/>
    <w:rsid w:val="00A7488A"/>
    <w:rsid w:val="00A74ECD"/>
    <w:rsid w:val="00A84EB8"/>
    <w:rsid w:val="00A9002B"/>
    <w:rsid w:val="00A97334"/>
    <w:rsid w:val="00AC4562"/>
    <w:rsid w:val="00B04FEB"/>
    <w:rsid w:val="00B10064"/>
    <w:rsid w:val="00B209A7"/>
    <w:rsid w:val="00B321EC"/>
    <w:rsid w:val="00B33C4D"/>
    <w:rsid w:val="00B511E2"/>
    <w:rsid w:val="00B74C2E"/>
    <w:rsid w:val="00B76CBE"/>
    <w:rsid w:val="00BA1C59"/>
    <w:rsid w:val="00BC2EFC"/>
    <w:rsid w:val="00BC716A"/>
    <w:rsid w:val="00BD1B48"/>
    <w:rsid w:val="00C01106"/>
    <w:rsid w:val="00C074B3"/>
    <w:rsid w:val="00C22B2E"/>
    <w:rsid w:val="00C33B53"/>
    <w:rsid w:val="00C443E8"/>
    <w:rsid w:val="00C6210F"/>
    <w:rsid w:val="00C655F9"/>
    <w:rsid w:val="00C658F1"/>
    <w:rsid w:val="00C72E22"/>
    <w:rsid w:val="00C77DFE"/>
    <w:rsid w:val="00CB0C75"/>
    <w:rsid w:val="00CB7C55"/>
    <w:rsid w:val="00CC6CAE"/>
    <w:rsid w:val="00D156F6"/>
    <w:rsid w:val="00D3442E"/>
    <w:rsid w:val="00D363BB"/>
    <w:rsid w:val="00D5441F"/>
    <w:rsid w:val="00D578B9"/>
    <w:rsid w:val="00D57E83"/>
    <w:rsid w:val="00D64EAE"/>
    <w:rsid w:val="00D773F0"/>
    <w:rsid w:val="00D97F17"/>
    <w:rsid w:val="00D97FD1"/>
    <w:rsid w:val="00DA63CD"/>
    <w:rsid w:val="00DF20A0"/>
    <w:rsid w:val="00DF5C60"/>
    <w:rsid w:val="00E02B0F"/>
    <w:rsid w:val="00E038A4"/>
    <w:rsid w:val="00E062DD"/>
    <w:rsid w:val="00E20609"/>
    <w:rsid w:val="00E2377E"/>
    <w:rsid w:val="00E242B9"/>
    <w:rsid w:val="00E30B55"/>
    <w:rsid w:val="00E335E4"/>
    <w:rsid w:val="00E435B8"/>
    <w:rsid w:val="00E45635"/>
    <w:rsid w:val="00E54F0B"/>
    <w:rsid w:val="00E63215"/>
    <w:rsid w:val="00E65D45"/>
    <w:rsid w:val="00EB68DC"/>
    <w:rsid w:val="00EB7A27"/>
    <w:rsid w:val="00ED4EE1"/>
    <w:rsid w:val="00ED77F5"/>
    <w:rsid w:val="00EE216B"/>
    <w:rsid w:val="00F13E7C"/>
    <w:rsid w:val="00F17532"/>
    <w:rsid w:val="00F42CD5"/>
    <w:rsid w:val="00F51240"/>
    <w:rsid w:val="00F55C9E"/>
    <w:rsid w:val="00F7430F"/>
    <w:rsid w:val="00F837AC"/>
    <w:rsid w:val="00F912CC"/>
    <w:rsid w:val="00FA3ABC"/>
    <w:rsid w:val="00FA5DA4"/>
    <w:rsid w:val="00FC62CF"/>
    <w:rsid w:val="00FD0AF1"/>
    <w:rsid w:val="00FE1254"/>
    <w:rsid w:val="00FF23D2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0B6A5-61CB-4A7D-A4A4-371D7F14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6CA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7B01F-E9FD-4009-BB64-B40B65F3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6</cp:revision>
  <cp:lastPrinted>2020-01-10T15:13:00Z</cp:lastPrinted>
  <dcterms:created xsi:type="dcterms:W3CDTF">2024-07-01T09:10:00Z</dcterms:created>
  <dcterms:modified xsi:type="dcterms:W3CDTF">2024-09-02T13:33:00Z</dcterms:modified>
</cp:coreProperties>
</file>