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DC4" w:rsidRPr="00B511E2" w:rsidRDefault="002E7DC4" w:rsidP="006D1987">
      <w:pPr>
        <w:ind w:right="-143"/>
      </w:pPr>
    </w:p>
    <w:p w:rsidR="006D1987" w:rsidRPr="00B511E2" w:rsidRDefault="006D1987" w:rsidP="006D1987">
      <w:pPr>
        <w:ind w:right="-143"/>
      </w:pPr>
      <w:r w:rsidRPr="00B511E2">
        <w:t>г. Москва</w:t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  <w:r w:rsidRPr="00B511E2">
        <w:tab/>
      </w:r>
    </w:p>
    <w:p w:rsidR="006D1987" w:rsidRPr="00B511E2" w:rsidRDefault="006D1987" w:rsidP="006D1987"/>
    <w:p w:rsidR="005942E7" w:rsidRDefault="005942E7" w:rsidP="005942E7">
      <w:pPr>
        <w:pStyle w:val="1"/>
      </w:pPr>
      <w:r>
        <w:t>ДОГОВОР №  ДО -2</w:t>
      </w:r>
      <w:r w:rsidR="000255FA">
        <w:t>4</w:t>
      </w:r>
      <w:r>
        <w:t>/2</w:t>
      </w:r>
      <w:r w:rsidR="000255FA">
        <w:t>5</w:t>
      </w:r>
      <w:r>
        <w:t xml:space="preserve">-02 –ПК </w:t>
      </w:r>
      <w:r>
        <w:rPr>
          <w:sz w:val="20"/>
          <w:szCs w:val="20"/>
        </w:rPr>
        <w:t>-                                 от «_______»______________202</w:t>
      </w:r>
      <w:r w:rsidR="000255FA">
        <w:rPr>
          <w:sz w:val="20"/>
          <w:szCs w:val="20"/>
        </w:rPr>
        <w:t>4</w:t>
      </w:r>
      <w:r>
        <w:rPr>
          <w:sz w:val="20"/>
          <w:szCs w:val="20"/>
        </w:rPr>
        <w:t xml:space="preserve"> г.</w:t>
      </w:r>
    </w:p>
    <w:p w:rsidR="007778FC" w:rsidRPr="00925E08" w:rsidRDefault="007778FC" w:rsidP="007778FC">
      <w:pPr>
        <w:jc w:val="both"/>
        <w:rPr>
          <w:sz w:val="20"/>
          <w:szCs w:val="20"/>
        </w:rPr>
      </w:pPr>
      <w:r w:rsidRPr="00925E08">
        <w:rPr>
          <w:sz w:val="20"/>
          <w:szCs w:val="20"/>
        </w:rPr>
        <w:t>Федеральное государственное бюджетное образовательное учреждение высшего образования «Московский государственный университет  имени М.В. Ломоносова» (МГУ)</w:t>
      </w:r>
      <w:r w:rsidRPr="00925E08">
        <w:rPr>
          <w:b/>
          <w:bCs/>
          <w:sz w:val="20"/>
          <w:szCs w:val="20"/>
        </w:rPr>
        <w:t xml:space="preserve">, </w:t>
      </w:r>
      <w:r w:rsidRPr="00925E08">
        <w:rPr>
          <w:sz w:val="20"/>
          <w:szCs w:val="20"/>
        </w:rPr>
        <w:t xml:space="preserve">именуемое в дальнейшем Университет, осуществляющее     образовательную   деятельность   на основании  лицензии    90Л01 №000833 регистрационный  номер № 1353 выданной 01 апреля 2015г. Федеральной  службой  по  надзору  в  сфере образования и науки бессрочно, Свидетельства  о  государственной  аккредитации   серии  90А01 №0001389,  регистрационный   номер   № 1308 от    01 июня 2015г.,  </w:t>
      </w:r>
      <w:r w:rsidR="00334DC7">
        <w:rPr>
          <w:sz w:val="20"/>
          <w:szCs w:val="20"/>
        </w:rPr>
        <w:t>действующего бессрочно в соответствии с Постановлением правительства РФ от 14.01.2022 №3</w:t>
      </w:r>
      <w:r w:rsidRPr="00925E08">
        <w:rPr>
          <w:sz w:val="20"/>
          <w:szCs w:val="20"/>
        </w:rPr>
        <w:t xml:space="preserve"> и  факультет вычислительной математики и кибернетики Московского государственного университета имени М.В.Ломоносова,  именуемый в дальнейшем Факультет, в лице Декана Факультета  И.А.Соколова, действующего на основании  Доверенности ректора МГУ имени М.В. Ломоносова № </w:t>
      </w:r>
      <w:r w:rsidR="000255FA">
        <w:rPr>
          <w:b/>
          <w:sz w:val="20"/>
          <w:szCs w:val="20"/>
        </w:rPr>
        <w:t>320-22/010-50 от 07.12.23</w:t>
      </w:r>
      <w:r>
        <w:rPr>
          <w:b/>
          <w:sz w:val="20"/>
          <w:szCs w:val="20"/>
        </w:rPr>
        <w:t>г.</w:t>
      </w:r>
      <w:r w:rsidRPr="00925E08">
        <w:rPr>
          <w:sz w:val="20"/>
          <w:szCs w:val="20"/>
        </w:rPr>
        <w:t xml:space="preserve">  и _______________________________________________________________________________________, именуемый  в дальнейшем Заказчик, заключили настоящий договор о нижеследующем:</w:t>
      </w:r>
    </w:p>
    <w:p w:rsidR="007778FC" w:rsidRPr="002469C9" w:rsidRDefault="007778FC" w:rsidP="007778FC">
      <w:pPr>
        <w:jc w:val="both"/>
        <w:rPr>
          <w:sz w:val="18"/>
          <w:szCs w:val="18"/>
        </w:rPr>
      </w:pPr>
    </w:p>
    <w:p w:rsidR="006D1987" w:rsidRPr="00B511E2" w:rsidRDefault="006D1987" w:rsidP="006D1987">
      <w:p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1. Общие положения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1.1. Договор регулирует отношения между Университетом, Факультетом и Заказчиком, складывающиеся по поводу обучения лица, направляемого Заказчиком на Факультет Университета либо по поводу обучения Заказчика на Факультете Университета, именуемых в дальнейшем Слушатель, и имеет целью определение взаимных прав, обязанностей и ответственности Университета  и Заказчика в период действия настоящего Договора.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1.2. Договор составлен с учетом действующего законодательства и является юридически обязательным документом для сторон, в том числе при решении споров между  Университетом и Заказчиком в судебных и иных органах.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1.3. Взаимоотношения сторон, не оговоренные настоящим Договором, регулируются нормами действующего законодательства Российской Федерации.</w:t>
      </w:r>
    </w:p>
    <w:p w:rsidR="006D1987" w:rsidRPr="00B511E2" w:rsidRDefault="006D1987" w:rsidP="006D1987">
      <w:pPr>
        <w:pStyle w:val="a3"/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Предмет договора</w:t>
      </w:r>
    </w:p>
    <w:p w:rsidR="0014700E" w:rsidRPr="00B511E2" w:rsidRDefault="0014700E" w:rsidP="009F215D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2.1. </w:t>
      </w:r>
      <w:r w:rsidR="006D1987" w:rsidRPr="00B511E2">
        <w:rPr>
          <w:sz w:val="20"/>
          <w:szCs w:val="20"/>
        </w:rPr>
        <w:t>Слушатель ______________________________________________________________________________________ принимается на факультет вычислительной математики и кибернетики Московского государственного университета имени М.В.Ломоносова именуемый в дальнейшем Факультет, на платной основе для обучения  по дополнительной общеобразовательной программе</w:t>
      </w:r>
      <w:r w:rsidR="006D1987" w:rsidRPr="00B511E2">
        <w:rPr>
          <w:b/>
          <w:sz w:val="20"/>
          <w:szCs w:val="20"/>
        </w:rPr>
        <w:t xml:space="preserve">: 9 класс трехгодичный поток </w:t>
      </w:r>
      <w:r w:rsidRPr="00B511E2">
        <w:rPr>
          <w:sz w:val="18"/>
          <w:szCs w:val="18"/>
        </w:rPr>
        <w:t>(ненужное зачеркнуть)</w:t>
      </w:r>
    </w:p>
    <w:tbl>
      <w:tblPr>
        <w:tblStyle w:val="af"/>
        <w:tblW w:w="0" w:type="auto"/>
        <w:tblInd w:w="108" w:type="dxa"/>
        <w:tblLook w:val="04A0" w:firstRow="1" w:lastRow="0" w:firstColumn="1" w:lastColumn="0" w:noHBand="0" w:noVBand="1"/>
      </w:tblPr>
      <w:tblGrid>
        <w:gridCol w:w="5529"/>
        <w:gridCol w:w="5351"/>
      </w:tblGrid>
      <w:tr w:rsidR="00B511E2" w:rsidRPr="00956AC8" w:rsidTr="00B04FEB">
        <w:tc>
          <w:tcPr>
            <w:tcW w:w="5529" w:type="dxa"/>
          </w:tcPr>
          <w:p w:rsidR="0014700E" w:rsidRPr="00956AC8" w:rsidRDefault="0014700E" w:rsidP="00D3442E">
            <w:pPr>
              <w:ind w:left="360"/>
              <w:jc w:val="both"/>
              <w:rPr>
                <w:sz w:val="20"/>
                <w:szCs w:val="20"/>
              </w:rPr>
            </w:pPr>
            <w:r w:rsidRPr="00956AC8">
              <w:rPr>
                <w:sz w:val="20"/>
                <w:szCs w:val="20"/>
              </w:rPr>
              <w:t>комплексная программа: математика, физика,</w:t>
            </w:r>
            <w:r w:rsidR="007A1FE4" w:rsidRPr="00956AC8">
              <w:rPr>
                <w:sz w:val="20"/>
                <w:szCs w:val="20"/>
              </w:rPr>
              <w:t xml:space="preserve"> информатика,</w:t>
            </w:r>
            <w:r w:rsidRPr="00956AC8">
              <w:rPr>
                <w:sz w:val="20"/>
                <w:szCs w:val="20"/>
              </w:rPr>
              <w:t xml:space="preserve"> русский язык  (</w:t>
            </w:r>
            <w:r w:rsidR="007A1FE4" w:rsidRPr="00956AC8">
              <w:rPr>
                <w:sz w:val="20"/>
                <w:szCs w:val="20"/>
              </w:rPr>
              <w:t>11</w:t>
            </w:r>
            <w:r w:rsidRPr="00956AC8">
              <w:rPr>
                <w:sz w:val="20"/>
                <w:szCs w:val="20"/>
              </w:rPr>
              <w:t xml:space="preserve"> академических час</w:t>
            </w:r>
            <w:r w:rsidR="00D3442E" w:rsidRPr="00956AC8">
              <w:rPr>
                <w:sz w:val="20"/>
                <w:szCs w:val="20"/>
              </w:rPr>
              <w:t>о</w:t>
            </w:r>
            <w:r w:rsidRPr="00956AC8">
              <w:rPr>
                <w:sz w:val="20"/>
                <w:szCs w:val="20"/>
              </w:rPr>
              <w:t xml:space="preserve">в неделю),  </w:t>
            </w:r>
          </w:p>
        </w:tc>
        <w:tc>
          <w:tcPr>
            <w:tcW w:w="5351" w:type="dxa"/>
          </w:tcPr>
          <w:p w:rsidR="0014700E" w:rsidRPr="00956AC8" w:rsidRDefault="0014700E" w:rsidP="0014700E">
            <w:pPr>
              <w:pStyle w:val="ae"/>
              <w:ind w:left="0"/>
              <w:jc w:val="both"/>
              <w:rPr>
                <w:b/>
                <w:sz w:val="20"/>
                <w:szCs w:val="20"/>
                <w:u w:val="single"/>
              </w:rPr>
            </w:pPr>
            <w:r w:rsidRPr="00956AC8">
              <w:rPr>
                <w:b/>
                <w:sz w:val="20"/>
                <w:szCs w:val="20"/>
                <w:u w:val="single"/>
              </w:rPr>
              <w:t xml:space="preserve">информатика </w:t>
            </w:r>
            <w:r w:rsidR="007A1FE4" w:rsidRPr="00956AC8">
              <w:rPr>
                <w:b/>
                <w:sz w:val="20"/>
                <w:szCs w:val="20"/>
                <w:u w:val="single"/>
              </w:rPr>
              <w:t xml:space="preserve">к ГИА </w:t>
            </w:r>
            <w:r w:rsidRPr="00956AC8">
              <w:rPr>
                <w:b/>
                <w:sz w:val="20"/>
                <w:szCs w:val="20"/>
                <w:u w:val="single"/>
              </w:rPr>
              <w:t>(3 академических часа в неделю)</w:t>
            </w:r>
          </w:p>
        </w:tc>
      </w:tr>
    </w:tbl>
    <w:p w:rsidR="006D1987" w:rsidRPr="00B511E2" w:rsidRDefault="006D1987" w:rsidP="006D1987">
      <w:pPr>
        <w:pStyle w:val="a3"/>
        <w:rPr>
          <w:sz w:val="20"/>
          <w:szCs w:val="20"/>
        </w:rPr>
      </w:pPr>
      <w:r w:rsidRPr="00956AC8">
        <w:rPr>
          <w:sz w:val="20"/>
          <w:szCs w:val="20"/>
        </w:rPr>
        <w:t>Без</w:t>
      </w:r>
      <w:r w:rsidRPr="00B511E2">
        <w:rPr>
          <w:sz w:val="20"/>
          <w:szCs w:val="20"/>
        </w:rPr>
        <w:t xml:space="preserve"> предоставления общежития.</w:t>
      </w:r>
      <w:r w:rsidR="001A7C70" w:rsidRPr="00B511E2">
        <w:rPr>
          <w:sz w:val="20"/>
          <w:szCs w:val="20"/>
        </w:rPr>
        <w:t xml:space="preserve"> Обучение проводится с использованием в том числе дистанционных технологий.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 xml:space="preserve">2.2.Стоимость обучения одного Слушателя составляет </w:t>
      </w:r>
      <w:r w:rsidR="000255FA">
        <w:rPr>
          <w:b/>
          <w:sz w:val="20"/>
          <w:szCs w:val="20"/>
        </w:rPr>
        <w:t>86400</w:t>
      </w:r>
      <w:r w:rsidRPr="00B511E2">
        <w:rPr>
          <w:sz w:val="20"/>
          <w:szCs w:val="20"/>
        </w:rPr>
        <w:t>руб. за весь период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Факультета</w:t>
      </w:r>
    </w:p>
    <w:p w:rsidR="006D1987" w:rsidRPr="00B511E2" w:rsidRDefault="006D1987" w:rsidP="006D1987">
      <w:pPr>
        <w:pStyle w:val="2"/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3.1. Зачислить </w:t>
      </w:r>
      <w:r w:rsidR="00B04FEB" w:rsidRPr="00B511E2">
        <w:rPr>
          <w:sz w:val="20"/>
          <w:szCs w:val="20"/>
        </w:rPr>
        <w:t>Слушателя  на обучение</w:t>
      </w:r>
      <w:r w:rsidRPr="00B511E2">
        <w:rPr>
          <w:sz w:val="20"/>
          <w:szCs w:val="20"/>
        </w:rPr>
        <w:t xml:space="preserve"> на основании настоящего договора и представленных документов об оплате обучения.</w:t>
      </w:r>
    </w:p>
    <w:p w:rsidR="006D1987" w:rsidRPr="00B511E2" w:rsidRDefault="006D1987" w:rsidP="006D1987">
      <w:pPr>
        <w:pStyle w:val="a3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2</w:t>
      </w:r>
      <w:r w:rsidRPr="00B511E2">
        <w:rPr>
          <w:sz w:val="20"/>
          <w:szCs w:val="20"/>
        </w:rPr>
        <w:t>. Обеспечивать условия для качественного обучения Слушателя  в соответствии с  программой.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</w:t>
      </w:r>
      <w:r w:rsidR="0036480B" w:rsidRPr="00B511E2">
        <w:rPr>
          <w:sz w:val="20"/>
          <w:szCs w:val="20"/>
        </w:rPr>
        <w:t>3</w:t>
      </w:r>
      <w:r w:rsidRPr="00B511E2">
        <w:rPr>
          <w:sz w:val="20"/>
          <w:szCs w:val="20"/>
        </w:rPr>
        <w:t>. Предоставлять право пользования учебными помещениями.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3.4. Факультет имеет право, в случае необходимости, дополнительно привлекать для обучения профессорско-преподавательский состав.</w:t>
      </w:r>
    </w:p>
    <w:p w:rsidR="006D1987" w:rsidRPr="00B511E2" w:rsidRDefault="006D1987" w:rsidP="006D1987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Обязанности Заказчика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4.1.  Своевременно в соответствии с п. 5.3-5.4  договора производить оплату обучения.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4.2.  Лицам, обучающимся без отрыва от работы, создавать необходимые условия для совмещения работы с обучением и своевременно предоставлять льготы, предусмотренные законодательством РФ.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4.3. В случае если Заказчик и Слушатель представлены в одном лице, обязанности Заказчика по Договору исполняет Слушатель.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4.4. Обязательства Слушателя: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своевременно выполнять программу обучения;</w:t>
      </w:r>
    </w:p>
    <w:p w:rsidR="006D1987" w:rsidRPr="00B511E2" w:rsidRDefault="006D1987" w:rsidP="006D1987">
      <w:pPr>
        <w:numPr>
          <w:ilvl w:val="0"/>
          <w:numId w:val="2"/>
        </w:numPr>
        <w:tabs>
          <w:tab w:val="num" w:pos="993"/>
        </w:tabs>
        <w:jc w:val="both"/>
        <w:rPr>
          <w:sz w:val="20"/>
          <w:szCs w:val="20"/>
        </w:rPr>
      </w:pPr>
      <w:r w:rsidRPr="00B511E2">
        <w:rPr>
          <w:sz w:val="20"/>
          <w:szCs w:val="20"/>
        </w:rPr>
        <w:t>выполнять требования Устава МГУ и Правил внутреннего распорядка МГУ.</w:t>
      </w:r>
    </w:p>
    <w:p w:rsidR="006D1987" w:rsidRPr="005942E7" w:rsidRDefault="006D1987" w:rsidP="006D1987">
      <w:pPr>
        <w:jc w:val="both"/>
        <w:rPr>
          <w:sz w:val="22"/>
          <w:szCs w:val="20"/>
        </w:rPr>
      </w:pPr>
    </w:p>
    <w:p w:rsidR="006D1987" w:rsidRPr="005942E7" w:rsidRDefault="006D1987" w:rsidP="006D1987">
      <w:pPr>
        <w:ind w:left="360"/>
        <w:jc w:val="center"/>
        <w:rPr>
          <w:b/>
          <w:sz w:val="22"/>
          <w:szCs w:val="20"/>
        </w:rPr>
      </w:pPr>
      <w:r w:rsidRPr="005942E7">
        <w:rPr>
          <w:b/>
          <w:sz w:val="22"/>
          <w:szCs w:val="20"/>
        </w:rPr>
        <w:t>5. Оплата за обучение и порядок расчетов</w:t>
      </w:r>
    </w:p>
    <w:p w:rsidR="000F15E4" w:rsidRPr="005942E7" w:rsidRDefault="006D1987" w:rsidP="006D1987">
      <w:pPr>
        <w:jc w:val="both"/>
        <w:rPr>
          <w:sz w:val="22"/>
          <w:szCs w:val="20"/>
        </w:rPr>
      </w:pPr>
      <w:r w:rsidRPr="005942E7">
        <w:rPr>
          <w:sz w:val="22"/>
          <w:szCs w:val="20"/>
        </w:rPr>
        <w:t xml:space="preserve">5.1. Стоимость обучения определяется Ученым Советом Факультета и утверждается приказом декана Факультета. Стоимость обучения составляет </w:t>
      </w:r>
      <w:r w:rsidR="000255FA">
        <w:rPr>
          <w:b/>
          <w:sz w:val="22"/>
          <w:szCs w:val="20"/>
        </w:rPr>
        <w:t>10800</w:t>
      </w:r>
      <w:r w:rsidR="000F15E4" w:rsidRPr="005942E7">
        <w:rPr>
          <w:sz w:val="22"/>
          <w:szCs w:val="20"/>
        </w:rPr>
        <w:t xml:space="preserve"> рублей за каждый календарный месяц.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5942E7">
        <w:rPr>
          <w:sz w:val="22"/>
          <w:szCs w:val="20"/>
        </w:rPr>
        <w:t>5.2. Срок обучения</w:t>
      </w:r>
      <w:r w:rsidR="000255FA">
        <w:rPr>
          <w:sz w:val="22"/>
          <w:szCs w:val="20"/>
        </w:rPr>
        <w:t xml:space="preserve"> </w:t>
      </w:r>
      <w:r w:rsidRPr="005942E7">
        <w:rPr>
          <w:sz w:val="22"/>
          <w:szCs w:val="20"/>
        </w:rPr>
        <w:t>с</w:t>
      </w:r>
      <w:r w:rsidR="000255FA">
        <w:rPr>
          <w:sz w:val="22"/>
          <w:szCs w:val="20"/>
        </w:rPr>
        <w:t xml:space="preserve"> </w:t>
      </w:r>
      <w:r w:rsidR="005942E7">
        <w:rPr>
          <w:b/>
          <w:sz w:val="22"/>
          <w:szCs w:val="20"/>
        </w:rPr>
        <w:t>0</w:t>
      </w:r>
      <w:r w:rsidR="000255FA">
        <w:rPr>
          <w:b/>
          <w:sz w:val="22"/>
          <w:szCs w:val="20"/>
        </w:rPr>
        <w:t>1</w:t>
      </w:r>
      <w:r w:rsidR="005942E7">
        <w:rPr>
          <w:b/>
          <w:sz w:val="22"/>
          <w:szCs w:val="20"/>
        </w:rPr>
        <w:t xml:space="preserve"> октября 202</w:t>
      </w:r>
      <w:r w:rsidR="000255FA">
        <w:rPr>
          <w:b/>
          <w:sz w:val="22"/>
          <w:szCs w:val="20"/>
        </w:rPr>
        <w:t>4</w:t>
      </w:r>
      <w:r w:rsidRPr="005942E7">
        <w:rPr>
          <w:b/>
          <w:sz w:val="22"/>
          <w:szCs w:val="20"/>
        </w:rPr>
        <w:t>г</w:t>
      </w:r>
      <w:r w:rsidR="005942E7">
        <w:rPr>
          <w:b/>
          <w:sz w:val="20"/>
          <w:szCs w:val="20"/>
        </w:rPr>
        <w:t>.  по 31 мая 202</w:t>
      </w:r>
      <w:r w:rsidR="000255FA">
        <w:rPr>
          <w:b/>
          <w:sz w:val="20"/>
          <w:szCs w:val="20"/>
        </w:rPr>
        <w:t>5</w:t>
      </w:r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5.3. Оплата обучения осуществляется поквартально авансированием за каждые три предстоящие месяца.  Подтверждением оплаты является представленный инспектору курсов платежный документ (квитанция).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 xml:space="preserve">5.4. Оплата за обучение вносится в следующем порядке:  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70 % от суммы, указанной в п.5.1. настоящего Договора,  перечисляются на текущий счет Факультета,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30 % от суммы, указанной в п.5.1. настоящего Договора,  перечисляется на текущий счет Университета.</w:t>
      </w:r>
    </w:p>
    <w:p w:rsidR="006D1987" w:rsidRPr="00B511E2" w:rsidRDefault="006D1987" w:rsidP="006D1987">
      <w:pPr>
        <w:jc w:val="both"/>
        <w:rPr>
          <w:sz w:val="20"/>
          <w:szCs w:val="20"/>
        </w:rPr>
      </w:pPr>
    </w:p>
    <w:p w:rsidR="006D1987" w:rsidRPr="00B511E2" w:rsidRDefault="006D1987" w:rsidP="006D1987">
      <w:pPr>
        <w:ind w:left="36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6. Сроки действия договора и порядок его расторжения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6.1. Настоящий Договор вступает в силу после его подписания сторонами. </w:t>
      </w:r>
    </w:p>
    <w:p w:rsidR="001A7C70" w:rsidRPr="00B511E2" w:rsidRDefault="001A7C70" w:rsidP="001A7C70">
      <w:pPr>
        <w:jc w:val="both"/>
        <w:rPr>
          <w:sz w:val="20"/>
          <w:szCs w:val="20"/>
        </w:rPr>
      </w:pPr>
      <w:r w:rsidRPr="00B511E2">
        <w:rPr>
          <w:sz w:val="20"/>
          <w:szCs w:val="20"/>
        </w:rPr>
        <w:t>5.2. Срок обучения</w:t>
      </w:r>
      <w:r w:rsidR="000255FA">
        <w:rPr>
          <w:sz w:val="20"/>
          <w:szCs w:val="20"/>
        </w:rPr>
        <w:t xml:space="preserve"> </w:t>
      </w:r>
      <w:r w:rsidRPr="00B511E2">
        <w:rPr>
          <w:sz w:val="20"/>
          <w:szCs w:val="20"/>
        </w:rPr>
        <w:t>с</w:t>
      </w:r>
      <w:r w:rsidR="000255FA">
        <w:rPr>
          <w:sz w:val="20"/>
          <w:szCs w:val="20"/>
        </w:rPr>
        <w:t xml:space="preserve"> </w:t>
      </w:r>
      <w:r w:rsidR="005942E7">
        <w:rPr>
          <w:b/>
          <w:sz w:val="20"/>
          <w:szCs w:val="20"/>
        </w:rPr>
        <w:t>0</w:t>
      </w:r>
      <w:r w:rsidR="000255FA">
        <w:rPr>
          <w:b/>
          <w:sz w:val="20"/>
          <w:szCs w:val="20"/>
        </w:rPr>
        <w:t>1</w:t>
      </w:r>
      <w:r w:rsidR="005942E7">
        <w:rPr>
          <w:b/>
          <w:sz w:val="20"/>
          <w:szCs w:val="20"/>
        </w:rPr>
        <w:t xml:space="preserve"> октября 202</w:t>
      </w:r>
      <w:r w:rsidR="000255FA">
        <w:rPr>
          <w:b/>
          <w:sz w:val="20"/>
          <w:szCs w:val="20"/>
        </w:rPr>
        <w:t>4</w:t>
      </w:r>
      <w:r w:rsidR="005942E7">
        <w:rPr>
          <w:b/>
          <w:sz w:val="20"/>
          <w:szCs w:val="20"/>
        </w:rPr>
        <w:t>г.  по 31 мая 202</w:t>
      </w:r>
      <w:r w:rsidR="000255FA">
        <w:rPr>
          <w:b/>
          <w:sz w:val="20"/>
          <w:szCs w:val="20"/>
        </w:rPr>
        <w:t>5</w:t>
      </w:r>
      <w:bookmarkStart w:id="0" w:name="_GoBack"/>
      <w:bookmarkEnd w:id="0"/>
      <w:r w:rsidRPr="00B511E2">
        <w:rPr>
          <w:b/>
          <w:sz w:val="20"/>
          <w:szCs w:val="20"/>
        </w:rPr>
        <w:t>г</w:t>
      </w:r>
      <w:r w:rsidRPr="00B511E2">
        <w:rPr>
          <w:sz w:val="20"/>
          <w:szCs w:val="20"/>
        </w:rPr>
        <w:t>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lastRenderedPageBreak/>
        <w:t>6.3.  Настоящий Договор  может быть расторгнут досрочно: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6.3.1. При отчислении Слушателя за нарушение требований Устава Университета, Правил внутреннего распорядка Университета;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6.3.2.  При неоплате обучения в размерах и в сроки, предусмотренные Договором;</w:t>
      </w:r>
    </w:p>
    <w:p w:rsidR="006D1987" w:rsidRPr="00B511E2" w:rsidRDefault="006D1987" w:rsidP="006D1987">
      <w:pPr>
        <w:pStyle w:val="21"/>
        <w:rPr>
          <w:sz w:val="20"/>
          <w:szCs w:val="20"/>
        </w:rPr>
      </w:pPr>
      <w:r w:rsidRPr="00B511E2">
        <w:rPr>
          <w:sz w:val="20"/>
          <w:szCs w:val="20"/>
        </w:rPr>
        <w:t>6.3.3. По заявлению Заказчика.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7. Ответственность сторон и рассмотрение споров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7.1. Университет и Факультет несут ответственность за обеспечение учебного процесса в течение всего срока обучения Слушателя.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7.2. В случае невозможности исполнения Договора, возникшей по вине Заказчика или Слушателя  – несвоевременная оплата, отказ от оплаты, невыполнение индивидуальной программы в установленные сроки, нарушение правил внутреннего распорядка – происходит отчисление Слушателя с удержанием Университетом и Факультетом всех ранее внесенных сумм за обучение.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7.3. Заказчик вправе отказаться от исполнения Договора при условии оплаты Университету и Факультету фактически понесенных расходов, связанных с исполнением своих обязательств по Договору.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7.4. При пропуске  обучения Слушателем по уважительной причине и при обоюдном согласии сторон стоимость оплаченных пропущенных занятий может быть перенесена на следующий срок обучения или может быть возвращена при условии, что единовременный пропуск занятий составил не менее одного месяца.</w:t>
      </w:r>
    </w:p>
    <w:p w:rsidR="006D1987" w:rsidRPr="00B511E2" w:rsidRDefault="006D1987" w:rsidP="006D1987">
      <w:pPr>
        <w:pStyle w:val="21"/>
        <w:ind w:left="0" w:firstLine="0"/>
        <w:rPr>
          <w:sz w:val="20"/>
          <w:szCs w:val="20"/>
        </w:rPr>
      </w:pPr>
      <w:r w:rsidRPr="00B511E2">
        <w:rPr>
          <w:sz w:val="20"/>
          <w:szCs w:val="20"/>
        </w:rPr>
        <w:t>7.5. Факультет вправе не допустить Слушателя к обучению в случае просрочки оплаты за обучение в установленные Договором сроки.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7.6. В случае невозможности исполнения настоящего Договора по причинам, предусмотренным пп.7.2.-7.3., ответственность перед Университетом и Факультетом возлагается на Заказчика как сторону по Договору, который вправе в установленном порядке предъявлять претензии Слушателю.</w:t>
      </w:r>
    </w:p>
    <w:p w:rsidR="006D1987" w:rsidRPr="00B511E2" w:rsidRDefault="006D1987" w:rsidP="006D1987">
      <w:pPr>
        <w:pStyle w:val="a5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8. Заключительные положения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8.1. Изменения и дополнения в настоящий Договор вносятся по согласию сторон и оформляются в виде дополнительных  соглашений к настоящему Договору.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8.2. Настоящий Договор может быть расторгнут в случае невыполнения обязательств одной из сторон или по взаимному соглашению с применением мер ответственности, предусмотренных настоящим Договором и действующим законодательством.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8.3. Условия Договора могут быть изменены в результате форс-мажорных обстоятельств (стихийные бедствия и др.), а также при вступлении данного договора в противоречие с вновь принятыми нормативными актами РФ.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>8.4. Все споры, возникающие при исполнении и расторжении настоящего Договора, разрешаются путем непосредственных переговоров, а при не достижении согласия – в судебном порядке. При нахождении одной из сторон за пределами России, спор рассматривается на территории Российской Федерации.</w:t>
      </w:r>
    </w:p>
    <w:p w:rsidR="006D1987" w:rsidRPr="00B511E2" w:rsidRDefault="006D1987" w:rsidP="006D1987">
      <w:pPr>
        <w:pStyle w:val="a5"/>
        <w:ind w:left="0"/>
        <w:rPr>
          <w:sz w:val="20"/>
          <w:szCs w:val="20"/>
        </w:rPr>
      </w:pPr>
      <w:r w:rsidRPr="00B511E2">
        <w:rPr>
          <w:sz w:val="20"/>
          <w:szCs w:val="20"/>
        </w:rPr>
        <w:t xml:space="preserve">8.5. Настоящий Договор подписан в двух экземплярах: один экземпляр находится на Факультете, второй экземпляр у Заказчика. </w:t>
      </w:r>
    </w:p>
    <w:p w:rsidR="006D1987" w:rsidRPr="00B511E2" w:rsidRDefault="006D1987" w:rsidP="007A1FE4">
      <w:pPr>
        <w:pStyle w:val="a5"/>
        <w:ind w:left="0"/>
        <w:jc w:val="center"/>
        <w:rPr>
          <w:b/>
          <w:sz w:val="20"/>
          <w:szCs w:val="20"/>
        </w:rPr>
      </w:pPr>
      <w:r w:rsidRPr="00B511E2">
        <w:rPr>
          <w:b/>
          <w:sz w:val="20"/>
          <w:szCs w:val="20"/>
        </w:rPr>
        <w:t>9</w:t>
      </w:r>
      <w:r w:rsidRPr="00B511E2">
        <w:rPr>
          <w:sz w:val="20"/>
          <w:szCs w:val="20"/>
        </w:rPr>
        <w:t xml:space="preserve">. </w:t>
      </w:r>
      <w:r w:rsidRPr="00B511E2">
        <w:rPr>
          <w:b/>
          <w:sz w:val="20"/>
          <w:szCs w:val="20"/>
        </w:rPr>
        <w:t>Юридические адреса сторон</w:t>
      </w:r>
    </w:p>
    <w:p w:rsidR="006D1987" w:rsidRPr="00B511E2" w:rsidRDefault="00482A2C" w:rsidP="006D1987">
      <w:pPr>
        <w:pStyle w:val="a5"/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-8.85pt;margin-top:2.45pt;width:302.85pt;height:379.1pt;z-index:251669504" o:allowincell="f" strokecolor="white">
            <v:textbox style="mso-next-textbox:#_x0000_s1035">
              <w:txbxContent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Университет: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119991, Российская Федерация, Москва, 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ГСП-1, Ленинские горы, Московский государственный университет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772901001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МОУФК ФГБОУ ВОМГУ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л/с  20956003860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Банк получателя средств: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Операционный департамент  Банка России, г. Москва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>/с 40</w:t>
                  </w:r>
                  <w:r>
                    <w:rPr>
                      <w:sz w:val="20"/>
                      <w:szCs w:val="20"/>
                    </w:rPr>
                    <w:t>102810045370000002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03214643000000019500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024501901</w:t>
                  </w:r>
                  <w:r w:rsidRPr="00707EFE">
                    <w:rPr>
                      <w:sz w:val="20"/>
                      <w:szCs w:val="20"/>
                    </w:rPr>
                    <w:t xml:space="preserve">; 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Pr="00193539" w:rsidRDefault="005B767D" w:rsidP="005B767D">
                  <w:pPr>
                    <w:rPr>
                      <w:sz w:val="20"/>
                      <w:szCs w:val="20"/>
                    </w:rPr>
                  </w:pPr>
                  <w:r w:rsidRPr="00193539">
                    <w:rPr>
                      <w:sz w:val="20"/>
                      <w:szCs w:val="20"/>
                    </w:rPr>
                    <w:t>Факультет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 w:rsidRPr="00DF5C60">
                    <w:rPr>
                      <w:sz w:val="20"/>
                      <w:szCs w:val="16"/>
                    </w:rPr>
                    <w:t>119234</w:t>
                  </w:r>
                  <w:r>
                    <w:rPr>
                      <w:sz w:val="20"/>
                      <w:szCs w:val="16"/>
                    </w:rPr>
                    <w:t xml:space="preserve">, </w:t>
                  </w:r>
                  <w:r w:rsidRPr="00DF5C60">
                    <w:rPr>
                      <w:sz w:val="20"/>
                      <w:szCs w:val="16"/>
                    </w:rPr>
                    <w:t xml:space="preserve">Москва, Ленинские </w:t>
                  </w:r>
                  <w:r>
                    <w:rPr>
                      <w:sz w:val="20"/>
                      <w:szCs w:val="16"/>
                    </w:rPr>
                    <w:t>г</w:t>
                  </w:r>
                  <w:r w:rsidRPr="00DF5C60">
                    <w:rPr>
                      <w:sz w:val="20"/>
                      <w:szCs w:val="16"/>
                    </w:rPr>
                    <w:t>оры, д.1, стр.52</w:t>
                  </w:r>
                </w:p>
                <w:p w:rsidR="005B767D" w:rsidRDefault="005B767D" w:rsidP="005B767D">
                  <w:r>
                    <w:rPr>
                      <w:sz w:val="20"/>
                      <w:szCs w:val="16"/>
                    </w:rPr>
                    <w:t>факультет вычислительной математики и кибернетики Московского государственного университета имени М.В.Ломоносова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>ИНН 7729082090 КПП 7729</w:t>
                  </w:r>
                  <w:r>
                    <w:rPr>
                      <w:sz w:val="20"/>
                      <w:szCs w:val="20"/>
                    </w:rPr>
                    <w:t>45013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ГУ Банка России по ЦФО/УФК по г.Москве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Факультет вычислительной математики и кибернетики МГУ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л/с  </w:t>
                  </w:r>
                  <w:r>
                    <w:rPr>
                      <w:sz w:val="20"/>
                      <w:szCs w:val="20"/>
                    </w:rPr>
                    <w:t>20736Ц95760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</w:t>
                  </w:r>
                  <w:r w:rsidRPr="00707EFE">
                    <w:rPr>
                      <w:sz w:val="20"/>
                      <w:szCs w:val="20"/>
                    </w:rPr>
                    <w:t xml:space="preserve">/с </w:t>
                  </w:r>
                  <w:r>
                    <w:rPr>
                      <w:sz w:val="20"/>
                      <w:szCs w:val="20"/>
                    </w:rPr>
                    <w:t xml:space="preserve"> 40102810545370000003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р/с 03214643000000017300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 w:rsidRPr="00707EFE">
                    <w:rPr>
                      <w:sz w:val="20"/>
                      <w:szCs w:val="20"/>
                    </w:rPr>
                    <w:t xml:space="preserve">БИК </w:t>
                  </w:r>
                  <w:r>
                    <w:rPr>
                      <w:sz w:val="20"/>
                      <w:szCs w:val="20"/>
                    </w:rPr>
                    <w:t>004525988</w:t>
                  </w:r>
                </w:p>
                <w:p w:rsidR="005B767D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КБК 00000000000000000130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Код ОКТМО 45325000</w:t>
                  </w:r>
                </w:p>
                <w:p w:rsidR="005B767D" w:rsidRPr="00707EFE" w:rsidRDefault="005B767D" w:rsidP="005B767D">
                  <w:pPr>
                    <w:rPr>
                      <w:sz w:val="20"/>
                      <w:szCs w:val="20"/>
                    </w:rPr>
                  </w:pP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</w:rPr>
                    <w:t xml:space="preserve">Декан </w:t>
                  </w:r>
                  <w:r>
                    <w:rPr>
                      <w:sz w:val="20"/>
                      <w:szCs w:val="16"/>
                    </w:rPr>
                    <w:t>Факультета  ВМК МГУ</w:t>
                  </w:r>
                </w:p>
                <w:p w:rsidR="005B767D" w:rsidRDefault="005B767D" w:rsidP="005B767D">
                  <w:pPr>
                    <w:rPr>
                      <w:sz w:val="20"/>
                      <w:szCs w:val="16"/>
                    </w:rPr>
                  </w:pPr>
                  <w:r>
                    <w:rPr>
                      <w:sz w:val="20"/>
                      <w:szCs w:val="16"/>
                    </w:rPr>
                    <w:t>И.А  Соколов</w:t>
                  </w:r>
                </w:p>
                <w:p w:rsidR="005B767D" w:rsidRDefault="005B767D" w:rsidP="005B767D">
                  <w:pPr>
                    <w:rPr>
                      <w:sz w:val="20"/>
                    </w:rPr>
                  </w:pPr>
                </w:p>
                <w:p w:rsidR="006D1987" w:rsidRPr="00B511E2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____________________________________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pict>
          <v:shape id="_x0000_s1034" type="#_x0000_t202" style="position:absolute;left:0;text-align:left;margin-left:306.15pt;margin-top:2.45pt;width:222.25pt;height:258.85pt;z-index:251668480" o:allowincell="f" strokecolor="white">
            <v:textbox style="mso-next-textbox:#_x0000_s1034">
              <w:txbxContent>
                <w:p w:rsidR="006D1987" w:rsidRDefault="006D1987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Заказчик: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ФИО________________________________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Адрес_______________________________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____________________________________</w:t>
                  </w:r>
                </w:p>
                <w:p w:rsidR="00E02B0F" w:rsidRPr="00B511E2" w:rsidRDefault="00E02B0F" w:rsidP="00E02B0F">
                  <w:pPr>
                    <w:rPr>
                      <w:sz w:val="20"/>
                    </w:rPr>
                  </w:pPr>
                  <w:r w:rsidRPr="00B511E2">
                    <w:rPr>
                      <w:sz w:val="20"/>
                    </w:rPr>
                    <w:t>Паспорт_____________________________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выдан_______________________________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телефон_____________________________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Электр. почта_______________________________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</w:p>
                <w:p w:rsidR="00E02B0F" w:rsidRPr="00B511E2" w:rsidRDefault="00E02B0F" w:rsidP="00E02B0F">
                  <w:pPr>
                    <w:pStyle w:val="aa"/>
                  </w:pPr>
                  <w:r w:rsidRPr="00B511E2">
                    <w:t>____________________________________</w:t>
                  </w:r>
                </w:p>
                <w:p w:rsidR="00E02B0F" w:rsidRPr="00B511E2" w:rsidRDefault="00E02B0F" w:rsidP="00E02B0F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  <w:r w:rsidRPr="00B511E2">
                    <w:rPr>
                      <w:sz w:val="16"/>
                      <w:szCs w:val="16"/>
                    </w:rPr>
                    <w:t>(подпись)</w:t>
                  </w:r>
                </w:p>
                <w:p w:rsidR="00E02B0F" w:rsidRPr="00B511E2" w:rsidRDefault="00E02B0F" w:rsidP="006D1987">
                  <w:pPr>
                    <w:pStyle w:val="aa"/>
                    <w:ind w:left="708" w:firstLine="708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</w:p>
    <w:p w:rsidR="006D1987" w:rsidRPr="00B511E2" w:rsidRDefault="006D1987" w:rsidP="006D1987">
      <w:pPr>
        <w:jc w:val="center"/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482A2C" w:rsidP="006D1987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_x0000_s1036" type="#_x0000_t202" style="position:absolute;margin-left:310.65pt;margin-top:2.45pt;width:208.5pt;height:79.5pt;z-index:251670528" o:allowincell="f" strokecolor="white">
            <v:textbox style="mso-next-textbox:#_x0000_s1036">
              <w:txbxContent>
                <w:p w:rsidR="006D1987" w:rsidRDefault="006D1987" w:rsidP="006D1987">
                  <w:pPr>
                    <w:pStyle w:val="aa"/>
                  </w:pPr>
                  <w:r>
                    <w:t>С настоящим договором ознакомлен.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Слушатель:</w:t>
                  </w:r>
                </w:p>
                <w:p w:rsidR="006D1987" w:rsidRDefault="006D1987" w:rsidP="006D1987">
                  <w:pPr>
                    <w:rPr>
                      <w:sz w:val="20"/>
                    </w:rPr>
                  </w:pPr>
                </w:p>
                <w:p w:rsidR="006D1987" w:rsidRDefault="006D1987" w:rsidP="006D1987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_______________________________</w:t>
                  </w:r>
                </w:p>
              </w:txbxContent>
            </v:textbox>
          </v:shape>
        </w:pict>
      </w: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6D1987" w:rsidRPr="00B511E2" w:rsidRDefault="006D1987" w:rsidP="006D1987">
      <w:pPr>
        <w:rPr>
          <w:sz w:val="20"/>
          <w:szCs w:val="20"/>
        </w:rPr>
      </w:pPr>
    </w:p>
    <w:p w:rsidR="00CB7C55" w:rsidRPr="00B511E2" w:rsidRDefault="00CB7C55" w:rsidP="00CB7C55">
      <w:pPr>
        <w:rPr>
          <w:sz w:val="20"/>
          <w:szCs w:val="20"/>
        </w:rPr>
      </w:pPr>
    </w:p>
    <w:sectPr w:rsidR="00CB7C55" w:rsidRPr="00B511E2" w:rsidSect="006F1A92">
      <w:footerReference w:type="even" r:id="rId8"/>
      <w:footerReference w:type="default" r:id="rId9"/>
      <w:pgSz w:w="11906" w:h="16838" w:code="9"/>
      <w:pgMar w:top="567" w:right="567" w:bottom="567" w:left="567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A2C" w:rsidRDefault="00482A2C" w:rsidP="00153A33">
      <w:r>
        <w:separator/>
      </w:r>
    </w:p>
  </w:endnote>
  <w:endnote w:type="continuationSeparator" w:id="0">
    <w:p w:rsidR="00482A2C" w:rsidRDefault="00482A2C" w:rsidP="00153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FF63D7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99098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366CA" w:rsidRDefault="00482A2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6CA" w:rsidRDefault="00482A2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A2C" w:rsidRDefault="00482A2C" w:rsidP="00153A33">
      <w:r>
        <w:separator/>
      </w:r>
    </w:p>
  </w:footnote>
  <w:footnote w:type="continuationSeparator" w:id="0">
    <w:p w:rsidR="00482A2C" w:rsidRDefault="00482A2C" w:rsidP="00153A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07E4B"/>
    <w:multiLevelType w:val="hybridMultilevel"/>
    <w:tmpl w:val="CFBE5B9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760C35"/>
    <w:multiLevelType w:val="multilevel"/>
    <w:tmpl w:val="3D6016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210F"/>
    <w:rsid w:val="000033A2"/>
    <w:rsid w:val="00005B54"/>
    <w:rsid w:val="000255FA"/>
    <w:rsid w:val="000466B1"/>
    <w:rsid w:val="000552B6"/>
    <w:rsid w:val="00070F13"/>
    <w:rsid w:val="00073DA2"/>
    <w:rsid w:val="000877C3"/>
    <w:rsid w:val="000914DD"/>
    <w:rsid w:val="00091E75"/>
    <w:rsid w:val="00093D3D"/>
    <w:rsid w:val="00096441"/>
    <w:rsid w:val="000A10B6"/>
    <w:rsid w:val="000A7027"/>
    <w:rsid w:val="000B669F"/>
    <w:rsid w:val="000B7754"/>
    <w:rsid w:val="000C2FA1"/>
    <w:rsid w:val="000C74E1"/>
    <w:rsid w:val="000D103E"/>
    <w:rsid w:val="000E2911"/>
    <w:rsid w:val="000F15E4"/>
    <w:rsid w:val="00122C1C"/>
    <w:rsid w:val="00134E27"/>
    <w:rsid w:val="0014700E"/>
    <w:rsid w:val="00153A33"/>
    <w:rsid w:val="00173543"/>
    <w:rsid w:val="00176193"/>
    <w:rsid w:val="001904D3"/>
    <w:rsid w:val="00193539"/>
    <w:rsid w:val="001A7C70"/>
    <w:rsid w:val="001C3393"/>
    <w:rsid w:val="001D0933"/>
    <w:rsid w:val="001E5C9A"/>
    <w:rsid w:val="001F2E7C"/>
    <w:rsid w:val="001F4A2F"/>
    <w:rsid w:val="001F7E4F"/>
    <w:rsid w:val="0021791C"/>
    <w:rsid w:val="0026271E"/>
    <w:rsid w:val="00263F23"/>
    <w:rsid w:val="00273A6D"/>
    <w:rsid w:val="00282E7B"/>
    <w:rsid w:val="002A0E4D"/>
    <w:rsid w:val="002B0E3F"/>
    <w:rsid w:val="002B2848"/>
    <w:rsid w:val="002D7469"/>
    <w:rsid w:val="002E7DC4"/>
    <w:rsid w:val="002F4A93"/>
    <w:rsid w:val="002F69AF"/>
    <w:rsid w:val="00311242"/>
    <w:rsid w:val="00334DC7"/>
    <w:rsid w:val="003404ED"/>
    <w:rsid w:val="0034101C"/>
    <w:rsid w:val="003411AF"/>
    <w:rsid w:val="00356BD4"/>
    <w:rsid w:val="0036480B"/>
    <w:rsid w:val="00366403"/>
    <w:rsid w:val="0037072D"/>
    <w:rsid w:val="00384E67"/>
    <w:rsid w:val="003879D6"/>
    <w:rsid w:val="00390B74"/>
    <w:rsid w:val="003A7744"/>
    <w:rsid w:val="003B531D"/>
    <w:rsid w:val="003C0E7B"/>
    <w:rsid w:val="003D703D"/>
    <w:rsid w:val="0041175A"/>
    <w:rsid w:val="00413AE9"/>
    <w:rsid w:val="00417AA2"/>
    <w:rsid w:val="0042397F"/>
    <w:rsid w:val="0044293E"/>
    <w:rsid w:val="00450D61"/>
    <w:rsid w:val="00471BCE"/>
    <w:rsid w:val="0047566B"/>
    <w:rsid w:val="004765A9"/>
    <w:rsid w:val="00482A2C"/>
    <w:rsid w:val="00483B48"/>
    <w:rsid w:val="00496236"/>
    <w:rsid w:val="004A7C55"/>
    <w:rsid w:val="004F6095"/>
    <w:rsid w:val="00503B87"/>
    <w:rsid w:val="0052368D"/>
    <w:rsid w:val="00534880"/>
    <w:rsid w:val="00550AE4"/>
    <w:rsid w:val="00550F49"/>
    <w:rsid w:val="00576BB5"/>
    <w:rsid w:val="005942E7"/>
    <w:rsid w:val="005A2F7B"/>
    <w:rsid w:val="005B767D"/>
    <w:rsid w:val="006116C3"/>
    <w:rsid w:val="00613BC4"/>
    <w:rsid w:val="00641723"/>
    <w:rsid w:val="00665DE0"/>
    <w:rsid w:val="0066721D"/>
    <w:rsid w:val="006A23D4"/>
    <w:rsid w:val="006A7745"/>
    <w:rsid w:val="006D1987"/>
    <w:rsid w:val="006E1204"/>
    <w:rsid w:val="006E2F7C"/>
    <w:rsid w:val="006F1A92"/>
    <w:rsid w:val="006F6EE1"/>
    <w:rsid w:val="00704F16"/>
    <w:rsid w:val="00706671"/>
    <w:rsid w:val="0073076A"/>
    <w:rsid w:val="007778FC"/>
    <w:rsid w:val="007807C6"/>
    <w:rsid w:val="0078756D"/>
    <w:rsid w:val="007A1FE4"/>
    <w:rsid w:val="007D1C1C"/>
    <w:rsid w:val="00804244"/>
    <w:rsid w:val="00810B78"/>
    <w:rsid w:val="00812EE3"/>
    <w:rsid w:val="00852482"/>
    <w:rsid w:val="008567C8"/>
    <w:rsid w:val="00861FBF"/>
    <w:rsid w:val="008861F0"/>
    <w:rsid w:val="008A18D2"/>
    <w:rsid w:val="008D5C46"/>
    <w:rsid w:val="008F0D15"/>
    <w:rsid w:val="009124C3"/>
    <w:rsid w:val="00914364"/>
    <w:rsid w:val="009530F7"/>
    <w:rsid w:val="00954E13"/>
    <w:rsid w:val="00956AC8"/>
    <w:rsid w:val="00965295"/>
    <w:rsid w:val="009750A0"/>
    <w:rsid w:val="009756C7"/>
    <w:rsid w:val="00990987"/>
    <w:rsid w:val="009B0659"/>
    <w:rsid w:val="009C05BE"/>
    <w:rsid w:val="009D04FD"/>
    <w:rsid w:val="009D25A0"/>
    <w:rsid w:val="009D4BC7"/>
    <w:rsid w:val="009E0F82"/>
    <w:rsid w:val="009E1752"/>
    <w:rsid w:val="009F215D"/>
    <w:rsid w:val="00A46FFB"/>
    <w:rsid w:val="00A47355"/>
    <w:rsid w:val="00A6295D"/>
    <w:rsid w:val="00A7488A"/>
    <w:rsid w:val="00A74ECD"/>
    <w:rsid w:val="00A84EB8"/>
    <w:rsid w:val="00A9002B"/>
    <w:rsid w:val="00A97334"/>
    <w:rsid w:val="00AC4562"/>
    <w:rsid w:val="00B04FEB"/>
    <w:rsid w:val="00B10064"/>
    <w:rsid w:val="00B209A7"/>
    <w:rsid w:val="00B321EC"/>
    <w:rsid w:val="00B33C4D"/>
    <w:rsid w:val="00B511E2"/>
    <w:rsid w:val="00B74C2E"/>
    <w:rsid w:val="00B76CBE"/>
    <w:rsid w:val="00BA1C59"/>
    <w:rsid w:val="00BC2EFC"/>
    <w:rsid w:val="00BC716A"/>
    <w:rsid w:val="00BD1B48"/>
    <w:rsid w:val="00C01106"/>
    <w:rsid w:val="00C074B3"/>
    <w:rsid w:val="00C22B2E"/>
    <w:rsid w:val="00C33B53"/>
    <w:rsid w:val="00C443E8"/>
    <w:rsid w:val="00C6210F"/>
    <w:rsid w:val="00C658F1"/>
    <w:rsid w:val="00C72E22"/>
    <w:rsid w:val="00C77DFE"/>
    <w:rsid w:val="00CB0C75"/>
    <w:rsid w:val="00CB7C55"/>
    <w:rsid w:val="00CC6CAE"/>
    <w:rsid w:val="00D156F6"/>
    <w:rsid w:val="00D3442E"/>
    <w:rsid w:val="00D5441F"/>
    <w:rsid w:val="00D578B9"/>
    <w:rsid w:val="00D57E83"/>
    <w:rsid w:val="00D64EAE"/>
    <w:rsid w:val="00D773F0"/>
    <w:rsid w:val="00D97F17"/>
    <w:rsid w:val="00DA63CD"/>
    <w:rsid w:val="00DE5406"/>
    <w:rsid w:val="00DF20A0"/>
    <w:rsid w:val="00DF5C60"/>
    <w:rsid w:val="00E02B0F"/>
    <w:rsid w:val="00E038A4"/>
    <w:rsid w:val="00E062DD"/>
    <w:rsid w:val="00E20609"/>
    <w:rsid w:val="00E2377E"/>
    <w:rsid w:val="00E242B9"/>
    <w:rsid w:val="00E30B55"/>
    <w:rsid w:val="00E335E4"/>
    <w:rsid w:val="00E45635"/>
    <w:rsid w:val="00E54F0B"/>
    <w:rsid w:val="00E63215"/>
    <w:rsid w:val="00E65D45"/>
    <w:rsid w:val="00EB68DC"/>
    <w:rsid w:val="00EB7A27"/>
    <w:rsid w:val="00ED3690"/>
    <w:rsid w:val="00ED77F5"/>
    <w:rsid w:val="00EE216B"/>
    <w:rsid w:val="00F13E7C"/>
    <w:rsid w:val="00F17532"/>
    <w:rsid w:val="00F42CD5"/>
    <w:rsid w:val="00F51240"/>
    <w:rsid w:val="00F7430F"/>
    <w:rsid w:val="00F75098"/>
    <w:rsid w:val="00F837AC"/>
    <w:rsid w:val="00F912CC"/>
    <w:rsid w:val="00FA3ABC"/>
    <w:rsid w:val="00FA5DA4"/>
    <w:rsid w:val="00FC62CF"/>
    <w:rsid w:val="00FD0AF1"/>
    <w:rsid w:val="00FF23D2"/>
    <w:rsid w:val="00FF6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0BAF4D40-EE1D-45A8-B6E1-BC16B4F63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210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21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rsid w:val="00C6210F"/>
    <w:pPr>
      <w:jc w:val="both"/>
    </w:pPr>
  </w:style>
  <w:style w:type="character" w:customStyle="1" w:styleId="a4">
    <w:name w:val="Основной текст Знак"/>
    <w:basedOn w:val="a0"/>
    <w:link w:val="a3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C6210F"/>
    <w:pPr>
      <w:jc w:val="right"/>
    </w:pPr>
  </w:style>
  <w:style w:type="character" w:customStyle="1" w:styleId="20">
    <w:name w:val="Основной текст 2 Знак"/>
    <w:basedOn w:val="a0"/>
    <w:link w:val="2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C6210F"/>
    <w:pPr>
      <w:ind w:left="360"/>
      <w:jc w:val="both"/>
    </w:pPr>
  </w:style>
  <w:style w:type="character" w:customStyle="1" w:styleId="a6">
    <w:name w:val="Основной текст с отступом Знак"/>
    <w:basedOn w:val="a0"/>
    <w:link w:val="a5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C6210F"/>
    <w:pPr>
      <w:ind w:left="360" w:hanging="360"/>
      <w:jc w:val="both"/>
    </w:pPr>
  </w:style>
  <w:style w:type="character" w:customStyle="1" w:styleId="22">
    <w:name w:val="Основной текст с отступом 2 Знак"/>
    <w:basedOn w:val="a0"/>
    <w:link w:val="21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rsid w:val="00C621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C621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C6210F"/>
  </w:style>
  <w:style w:type="paragraph" w:styleId="aa">
    <w:name w:val="annotation text"/>
    <w:basedOn w:val="a"/>
    <w:link w:val="ab"/>
    <w:semiHidden/>
    <w:rsid w:val="00C6210F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semiHidden/>
    <w:rsid w:val="00C621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1935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935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4700E"/>
    <w:pPr>
      <w:ind w:left="720"/>
      <w:contextualSpacing/>
    </w:pPr>
  </w:style>
  <w:style w:type="table" w:styleId="af">
    <w:name w:val="Table Grid"/>
    <w:basedOn w:val="a1"/>
    <w:uiPriority w:val="59"/>
    <w:rsid w:val="001470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CC6CA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CC6CA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8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480453-12EF-4D8F-89B7-6D65A100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1</Pages>
  <Words>1106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irinaiv</dc:creator>
  <cp:keywords/>
  <dc:description/>
  <cp:lastModifiedBy>ElenaIv</cp:lastModifiedBy>
  <cp:revision>101</cp:revision>
  <cp:lastPrinted>2020-01-10T15:13:00Z</cp:lastPrinted>
  <dcterms:created xsi:type="dcterms:W3CDTF">2013-09-10T11:40:00Z</dcterms:created>
  <dcterms:modified xsi:type="dcterms:W3CDTF">2024-07-01T09:33:00Z</dcterms:modified>
</cp:coreProperties>
</file>